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D92" w14:textId="201084EA" w:rsidR="006A6BDE" w:rsidRDefault="003749B7" w:rsidP="003749B7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1B185B9C" wp14:editId="375012CC">
            <wp:extent cx="1809750" cy="1314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D8EE" w14:textId="71D9E6B8" w:rsidR="003749B7" w:rsidRDefault="003749B7" w:rsidP="003749B7">
      <w:pPr>
        <w:spacing w:after="0"/>
        <w:jc w:val="center"/>
        <w:rPr>
          <w:noProof/>
        </w:rPr>
      </w:pPr>
    </w:p>
    <w:p w14:paraId="1B89AA78" w14:textId="155E8BC2" w:rsidR="008F36B7" w:rsidRPr="00DE325C" w:rsidRDefault="003E44B6" w:rsidP="003749B7">
      <w:pPr>
        <w:jc w:val="center"/>
        <w:rPr>
          <w:rFonts w:ascii="Arial Black" w:hAnsi="Arial Black"/>
          <w:sz w:val="40"/>
          <w:szCs w:val="40"/>
        </w:rPr>
      </w:pPr>
      <w:r w:rsidRPr="00DE325C">
        <w:rPr>
          <w:rFonts w:ascii="Arial Black" w:hAnsi="Arial Black"/>
          <w:sz w:val="40"/>
          <w:szCs w:val="40"/>
        </w:rPr>
        <w:t xml:space="preserve">Plant </w:t>
      </w:r>
      <w:r w:rsidR="00B760A4" w:rsidRPr="00DE325C">
        <w:rPr>
          <w:rFonts w:ascii="Arial Black" w:hAnsi="Arial Black"/>
          <w:sz w:val="40"/>
          <w:szCs w:val="40"/>
        </w:rPr>
        <w:t>Trees</w:t>
      </w:r>
      <w:r w:rsidR="00DE325C" w:rsidRPr="00DE325C">
        <w:rPr>
          <w:rFonts w:ascii="Arial Black" w:hAnsi="Arial Black"/>
          <w:sz w:val="40"/>
          <w:szCs w:val="40"/>
        </w:rPr>
        <w:t>: “Nature’s Unsung Heroes”</w:t>
      </w:r>
    </w:p>
    <w:p w14:paraId="6D136D8E" w14:textId="1ACF5C31" w:rsidR="00E119CA" w:rsidRPr="00DE325C" w:rsidRDefault="003E44B6" w:rsidP="003749B7">
      <w:pPr>
        <w:jc w:val="center"/>
        <w:rPr>
          <w:rFonts w:ascii="Arial Black" w:hAnsi="Arial Black"/>
          <w:sz w:val="40"/>
          <w:szCs w:val="40"/>
        </w:rPr>
      </w:pPr>
      <w:r w:rsidRPr="00DE325C">
        <w:rPr>
          <w:rFonts w:ascii="Arial Black" w:hAnsi="Arial Black"/>
          <w:sz w:val="40"/>
          <w:szCs w:val="40"/>
        </w:rPr>
        <w:t xml:space="preserve">President’s </w:t>
      </w:r>
      <w:r w:rsidR="008F36B7" w:rsidRPr="00DE325C">
        <w:rPr>
          <w:rFonts w:ascii="Arial Black" w:hAnsi="Arial Black"/>
          <w:sz w:val="40"/>
          <w:szCs w:val="40"/>
        </w:rPr>
        <w:t xml:space="preserve">Project </w:t>
      </w:r>
      <w:r w:rsidR="003749B7" w:rsidRPr="00DE325C">
        <w:rPr>
          <w:rFonts w:ascii="Arial Black" w:hAnsi="Arial Black"/>
          <w:sz w:val="40"/>
          <w:szCs w:val="40"/>
        </w:rPr>
        <w:t>G</w:t>
      </w:r>
      <w:r w:rsidR="008F36B7" w:rsidRPr="00DE325C">
        <w:rPr>
          <w:rFonts w:ascii="Arial Black" w:hAnsi="Arial Black"/>
          <w:sz w:val="40"/>
          <w:szCs w:val="40"/>
        </w:rPr>
        <w:t>rant</w:t>
      </w:r>
      <w:r w:rsidR="00E119CA" w:rsidRPr="00DE325C">
        <w:rPr>
          <w:rFonts w:ascii="Arial Black" w:hAnsi="Arial Black"/>
          <w:sz w:val="40"/>
          <w:szCs w:val="40"/>
        </w:rPr>
        <w:t xml:space="preserve"> for 2022 &amp; 2023</w:t>
      </w:r>
    </w:p>
    <w:p w14:paraId="2AD6F576" w14:textId="77777777" w:rsidR="003749B7" w:rsidRPr="003749B7" w:rsidRDefault="003749B7" w:rsidP="003749B7">
      <w:pPr>
        <w:jc w:val="center"/>
        <w:rPr>
          <w:rFonts w:ascii="Arial Black" w:hAnsi="Arial Black"/>
          <w:sz w:val="44"/>
          <w:szCs w:val="44"/>
        </w:rPr>
      </w:pPr>
    </w:p>
    <w:p w14:paraId="369F0B66" w14:textId="582C7E0D" w:rsidR="003E44B6" w:rsidRPr="00E119CA" w:rsidRDefault="003E44B6" w:rsidP="003E44B6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E119CA">
        <w:rPr>
          <w:rFonts w:ascii="Arial Black" w:hAnsi="Arial Black"/>
          <w:sz w:val="36"/>
          <w:szCs w:val="36"/>
        </w:rPr>
        <w:t xml:space="preserve">Three $1000 grants will be awarded to local NJ Garden Clubs for </w:t>
      </w:r>
      <w:r w:rsidR="00DE325C">
        <w:rPr>
          <w:rFonts w:ascii="Arial Black" w:hAnsi="Arial Black"/>
          <w:sz w:val="36"/>
          <w:szCs w:val="36"/>
        </w:rPr>
        <w:t>a project that focuses on the planting of</w:t>
      </w:r>
      <w:r w:rsidRPr="00E119CA">
        <w:rPr>
          <w:rFonts w:ascii="Arial Black" w:hAnsi="Arial Black"/>
          <w:sz w:val="36"/>
          <w:szCs w:val="36"/>
        </w:rPr>
        <w:t xml:space="preserve"> native trees</w:t>
      </w:r>
      <w:r w:rsidR="00DE325C">
        <w:rPr>
          <w:rFonts w:ascii="Arial Black" w:hAnsi="Arial Black"/>
          <w:sz w:val="36"/>
          <w:szCs w:val="36"/>
        </w:rPr>
        <w:t>.</w:t>
      </w:r>
    </w:p>
    <w:p w14:paraId="066EC69D" w14:textId="6F5F16E9" w:rsidR="003E44B6" w:rsidRPr="00E119CA" w:rsidRDefault="003749B7" w:rsidP="003E44B6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</w:t>
      </w:r>
      <w:r w:rsidR="00DE325C">
        <w:rPr>
          <w:rFonts w:ascii="Arial Black" w:hAnsi="Arial Black"/>
          <w:sz w:val="36"/>
          <w:szCs w:val="36"/>
        </w:rPr>
        <w:t>n example of the format</w:t>
      </w:r>
      <w:r w:rsidR="00892FFF">
        <w:rPr>
          <w:rFonts w:ascii="Arial Black" w:hAnsi="Arial Black"/>
          <w:sz w:val="36"/>
          <w:szCs w:val="36"/>
        </w:rPr>
        <w:t xml:space="preserve"> for th</w:t>
      </w:r>
      <w:r>
        <w:rPr>
          <w:rFonts w:ascii="Arial Black" w:hAnsi="Arial Black"/>
          <w:sz w:val="36"/>
          <w:szCs w:val="36"/>
        </w:rPr>
        <w:t>is grant</w:t>
      </w:r>
      <w:r w:rsidR="00E119CA" w:rsidRPr="00E119CA">
        <w:rPr>
          <w:rFonts w:ascii="Arial Black" w:hAnsi="Arial Black"/>
          <w:sz w:val="36"/>
          <w:szCs w:val="36"/>
        </w:rPr>
        <w:t xml:space="preserve"> will be posted on line</w:t>
      </w:r>
      <w:r>
        <w:rPr>
          <w:rFonts w:ascii="Arial Black" w:hAnsi="Arial Black"/>
          <w:sz w:val="36"/>
          <w:szCs w:val="36"/>
        </w:rPr>
        <w:t>,</w:t>
      </w:r>
      <w:r w:rsidR="00E119CA" w:rsidRPr="00E119CA">
        <w:rPr>
          <w:rFonts w:ascii="Arial Black" w:hAnsi="Arial Black"/>
          <w:sz w:val="36"/>
          <w:szCs w:val="36"/>
        </w:rPr>
        <w:t xml:space="preserve"> in the Awards section of GCNJ website</w:t>
      </w:r>
    </w:p>
    <w:p w14:paraId="7B659FC0" w14:textId="1D5EC66A" w:rsidR="00E119CA" w:rsidRDefault="00E119CA" w:rsidP="003E44B6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 w:rsidRPr="00E119CA">
        <w:rPr>
          <w:rFonts w:ascii="Arial Black" w:hAnsi="Arial Black"/>
          <w:sz w:val="36"/>
          <w:szCs w:val="36"/>
        </w:rPr>
        <w:t>Applications are due by February 15, 2022</w:t>
      </w:r>
    </w:p>
    <w:p w14:paraId="57EEA4A7" w14:textId="716A6615" w:rsidR="00E119CA" w:rsidRPr="003749B7" w:rsidRDefault="00E119CA" w:rsidP="003749B7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Applications will be reviewed</w:t>
      </w:r>
      <w:r w:rsidR="003749B7">
        <w:rPr>
          <w:rFonts w:ascii="Arial Black" w:hAnsi="Arial Black"/>
          <w:sz w:val="36"/>
          <w:szCs w:val="36"/>
        </w:rPr>
        <w:t xml:space="preserve"> and awarded</w:t>
      </w:r>
      <w:r>
        <w:rPr>
          <w:rFonts w:ascii="Arial Black" w:hAnsi="Arial Black"/>
          <w:sz w:val="36"/>
          <w:szCs w:val="36"/>
        </w:rPr>
        <w:t xml:space="preserve"> by </w:t>
      </w:r>
      <w:r w:rsidR="003749B7">
        <w:rPr>
          <w:rFonts w:ascii="Arial Black" w:hAnsi="Arial Black"/>
          <w:sz w:val="36"/>
          <w:szCs w:val="36"/>
        </w:rPr>
        <w:t>President’s Project Chair-</w:t>
      </w:r>
      <w:proofErr w:type="spellStart"/>
      <w:r w:rsidR="003749B7">
        <w:rPr>
          <w:rFonts w:ascii="Arial Black" w:hAnsi="Arial Black"/>
          <w:sz w:val="36"/>
          <w:szCs w:val="36"/>
        </w:rPr>
        <w:t>Teddie</w:t>
      </w:r>
      <w:proofErr w:type="spellEnd"/>
      <w:r w:rsidR="003749B7">
        <w:rPr>
          <w:rFonts w:ascii="Arial Black" w:hAnsi="Arial Black"/>
          <w:sz w:val="36"/>
          <w:szCs w:val="36"/>
        </w:rPr>
        <w:t xml:space="preserve"> Falcone,</w:t>
      </w:r>
      <w:r>
        <w:rPr>
          <w:rFonts w:ascii="Arial Black" w:hAnsi="Arial Black"/>
          <w:sz w:val="36"/>
          <w:szCs w:val="36"/>
        </w:rPr>
        <w:t xml:space="preserve"> </w:t>
      </w:r>
      <w:r w:rsidR="003749B7">
        <w:rPr>
          <w:rFonts w:ascii="Arial Black" w:hAnsi="Arial Black"/>
          <w:sz w:val="36"/>
          <w:szCs w:val="36"/>
        </w:rPr>
        <w:t>Awards</w:t>
      </w:r>
      <w:r w:rsidRPr="003749B7">
        <w:rPr>
          <w:rFonts w:ascii="Arial Black" w:hAnsi="Arial Black"/>
          <w:sz w:val="36"/>
          <w:szCs w:val="36"/>
        </w:rPr>
        <w:t xml:space="preserve"> Chair</w:t>
      </w:r>
      <w:r w:rsidR="003749B7">
        <w:rPr>
          <w:rFonts w:ascii="Arial Black" w:hAnsi="Arial Black"/>
          <w:sz w:val="36"/>
          <w:szCs w:val="36"/>
        </w:rPr>
        <w:t xml:space="preserve">-Peggy Morrisey and President-Cecelia </w:t>
      </w:r>
      <w:proofErr w:type="spellStart"/>
      <w:r w:rsidR="003749B7">
        <w:rPr>
          <w:rFonts w:ascii="Arial Black" w:hAnsi="Arial Black"/>
          <w:sz w:val="36"/>
          <w:szCs w:val="36"/>
        </w:rPr>
        <w:t>Millea</w:t>
      </w:r>
      <w:proofErr w:type="spellEnd"/>
    </w:p>
    <w:p w14:paraId="5D554761" w14:textId="1B948C30" w:rsidR="00CB5BFB" w:rsidRDefault="00E119CA" w:rsidP="00CB5BFB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Awards will be announced at the GCNJ Annual Meeting in June of 2022 and 2023</w:t>
      </w:r>
    </w:p>
    <w:p w14:paraId="2CD2CE67" w14:textId="5F1786D4" w:rsidR="00CB5BFB" w:rsidRPr="00CB5BFB" w:rsidRDefault="00CB5BFB" w:rsidP="00CB5BFB">
      <w:pPr>
        <w:pStyle w:val="ListParagraph"/>
        <w:numPr>
          <w:ilvl w:val="0"/>
          <w:numId w:val="1"/>
        </w:num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Planting native species of trees helps to re-establish the original eco-system of the region</w:t>
      </w:r>
    </w:p>
    <w:p w14:paraId="49000DE8" w14:textId="77777777" w:rsidR="003E44B6" w:rsidRPr="003E44B6" w:rsidRDefault="003E44B6" w:rsidP="003E44B6">
      <w:pPr>
        <w:rPr>
          <w:rFonts w:ascii="Arial Black" w:hAnsi="Arial Black"/>
          <w:sz w:val="28"/>
          <w:szCs w:val="28"/>
        </w:rPr>
      </w:pPr>
    </w:p>
    <w:sectPr w:rsidR="003E44B6" w:rsidRPr="003E44B6" w:rsidSect="003E44B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53E5B"/>
    <w:multiLevelType w:val="hybridMultilevel"/>
    <w:tmpl w:val="B91C106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B6"/>
    <w:rsid w:val="003749B7"/>
    <w:rsid w:val="003E44B6"/>
    <w:rsid w:val="00892FFF"/>
    <w:rsid w:val="008F36B7"/>
    <w:rsid w:val="009F3092"/>
    <w:rsid w:val="00A749AC"/>
    <w:rsid w:val="00B760A4"/>
    <w:rsid w:val="00CB5BFB"/>
    <w:rsid w:val="00DE325C"/>
    <w:rsid w:val="00E119CA"/>
    <w:rsid w:val="00E46C60"/>
    <w:rsid w:val="00EA6380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C46F"/>
  <w15:chartTrackingRefBased/>
  <w15:docId w15:val="{22BD1949-008A-4B67-B829-80346A2B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Falcone</dc:creator>
  <cp:keywords/>
  <dc:description/>
  <cp:lastModifiedBy>Theodora Falcone</cp:lastModifiedBy>
  <cp:revision>4</cp:revision>
  <dcterms:created xsi:type="dcterms:W3CDTF">2021-08-11T15:21:00Z</dcterms:created>
  <dcterms:modified xsi:type="dcterms:W3CDTF">2021-08-11T18:19:00Z</dcterms:modified>
</cp:coreProperties>
</file>